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płyn do dezynfekcji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swój gabinet kosmetyczny? Sprawdź dlaczego niezbędny będzie w nim Indigo płyn do dezynfekcji!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płyn do dezynfekcji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Gabinety kosmetyczne to miejsca, gdzie łatwo mogą rozprzestrzeniać się drobnoustroje chorobotwórcze. Bardzo ważne zatem jest utrzymanie sanitarnego reżimu i nie pozwalanie na żadne odstępstwa w tym zakresie. Szczególnie obecnie, gdy nadal jesteśmy narażeni na wirusa COVID-19. Świetnie w tym przypadku nada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płyn do dezynfekcji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znajdziesz w naszym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dezynfekcja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gabinecie kosmetycznym nie może zabraknąć środków do dezynfekcji. Istotna jest bowiem dezynfekcja skóry przed każdym zabiegiem, ponieważ to właśnie ona stanowi tu największe źródło przenoszenia bakterii i wirusów. Dłonie są głównym narzędziem pracy kosmetyczek i zawsze powinny być zdezynfekowane, czyste i zadbane. Koniecznie powinno się zakładać jednorazowe rękawiczki ochronne, zdjąć pierścionki, zegarki i inne ozdoby dłoni podczas pracy w gabinecie. Pierwszym krokiem jest dokładne umycie rąk i tu wystarczy zwykłe mydło, które nie wysusza skóry dłoni. Można użyć też antybakteryjnego mydła. Drugim krokiem jest użycie specjalnego środka do utrzymania higieny rąk, czyli naszego </w:t>
      </w:r>
      <w:r>
        <w:rPr>
          <w:rFonts w:ascii="calibri" w:hAnsi="calibri" w:eastAsia="calibri" w:cs="calibri"/>
          <w:sz w:val="24"/>
          <w:szCs w:val="24"/>
          <w:b/>
        </w:rPr>
        <w:t xml:space="preserve">Indigo płyn do dezynfekcji</w:t>
      </w:r>
      <w:r>
        <w:rPr>
          <w:rFonts w:ascii="calibri" w:hAnsi="calibri" w:eastAsia="calibri" w:cs="calibri"/>
          <w:sz w:val="24"/>
          <w:szCs w:val="24"/>
        </w:rPr>
        <w:t xml:space="preserve">. Pamiętaj również, że wszystkie narzędzia, których używamy w gabinecie i miały kontakt ze skórą klienta, muszą być poddawane procesowi dezynfekcji. Jeśli dodatkowo przerywają ciągłość naskórka konieczne jest przeprowadzenie sterylizacji.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biepaznokcie.pl/kategoria-produktu/preparaty-pomocnicze/dezynfek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2025-12-14T09:29:37+01:00</dcterms:created>
  <dcterms:modified xsi:type="dcterms:W3CDTF">2025-12-14T09:29:37+01:00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